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5F1" w:rsidRPr="00EE15F1" w:rsidRDefault="00EE15F1" w:rsidP="00EE15F1">
      <w:pPr>
        <w:jc w:val="center"/>
        <w:rPr>
          <w:rFonts w:ascii="Times" w:hAnsi="Times"/>
          <w:vanish/>
          <w:sz w:val="20"/>
          <w:szCs w:val="20"/>
          <w:lang w:val="en-AU"/>
        </w:rPr>
      </w:pPr>
    </w:p>
    <w:p w:rsidR="00EE15F1" w:rsidRPr="00EE15F1" w:rsidRDefault="00EE15F1" w:rsidP="00EE15F1">
      <w:pPr>
        <w:spacing w:beforeLines="1" w:afterLines="1"/>
        <w:jc w:val="center"/>
        <w:rPr>
          <w:rFonts w:ascii="Times" w:hAnsi="Times" w:cs="Times New Roman"/>
          <w:sz w:val="20"/>
          <w:szCs w:val="20"/>
          <w:lang w:val="en-AU"/>
        </w:rPr>
      </w:pPr>
      <w:r w:rsidRPr="00EE15F1">
        <w:rPr>
          <w:rFonts w:ascii="Arial" w:hAnsi="Arial" w:cs="Times New Roman"/>
          <w:b/>
          <w:sz w:val="20"/>
          <w:szCs w:val="20"/>
          <w:lang/>
        </w:rPr>
        <w:t>Minutes of the Third Council Meeting</w:t>
      </w:r>
    </w:p>
    <w:p w:rsidR="00EE15F1" w:rsidRPr="00EE15F1" w:rsidRDefault="00EE15F1" w:rsidP="00EE15F1">
      <w:pPr>
        <w:spacing w:beforeLines="1" w:afterLines="1"/>
        <w:jc w:val="center"/>
        <w:rPr>
          <w:rFonts w:ascii="Times" w:hAnsi="Times" w:cs="Times New Roman"/>
          <w:sz w:val="20"/>
          <w:szCs w:val="20"/>
          <w:lang w:val="en-AU"/>
        </w:rPr>
      </w:pPr>
      <w:r w:rsidRPr="00EE15F1">
        <w:rPr>
          <w:rFonts w:ascii="Arial" w:hAnsi="Arial" w:cs="Times New Roman"/>
          <w:b/>
          <w:sz w:val="20"/>
          <w:szCs w:val="20"/>
          <w:lang/>
        </w:rPr>
        <w:t>Asian Crystallographic Association</w:t>
      </w:r>
    </w:p>
    <w:p w:rsidR="00EE15F1" w:rsidRPr="00EE15F1" w:rsidRDefault="00EE15F1" w:rsidP="00EE15F1">
      <w:pPr>
        <w:spacing w:beforeLines="1" w:afterLines="1"/>
        <w:jc w:val="center"/>
        <w:rPr>
          <w:rFonts w:ascii="Times" w:hAnsi="Times" w:cs="Times New Roman"/>
          <w:sz w:val="20"/>
          <w:szCs w:val="20"/>
          <w:lang w:val="en-AU"/>
        </w:rPr>
      </w:pPr>
      <w:r w:rsidRPr="00EE15F1">
        <w:rPr>
          <w:rFonts w:ascii="Arial" w:hAnsi="Arial" w:cs="Times New Roman"/>
          <w:b/>
          <w:sz w:val="20"/>
          <w:szCs w:val="20"/>
          <w:lang/>
        </w:rPr>
        <w:t>Time: 19:00 on Saturday, Nov. 14, 1992</w:t>
      </w:r>
    </w:p>
    <w:p w:rsidR="00EE15F1" w:rsidRPr="00EE15F1" w:rsidRDefault="00EE15F1" w:rsidP="00EE15F1">
      <w:pPr>
        <w:spacing w:beforeLines="1" w:afterLines="1"/>
        <w:jc w:val="center"/>
        <w:rPr>
          <w:rFonts w:ascii="Times" w:hAnsi="Times" w:cs="Times New Roman"/>
          <w:sz w:val="20"/>
          <w:szCs w:val="20"/>
          <w:lang w:val="en-AU"/>
        </w:rPr>
      </w:pPr>
      <w:r w:rsidRPr="00EE15F1">
        <w:rPr>
          <w:rFonts w:ascii="Arial" w:hAnsi="Arial" w:cs="Times New Roman"/>
          <w:b/>
          <w:sz w:val="20"/>
          <w:szCs w:val="20"/>
          <w:lang/>
        </w:rPr>
        <w:t>Place: Room C Regional Language Centre (RELC), Singapore</w:t>
      </w:r>
    </w:p>
    <w:p w:rsidR="00EE15F1" w:rsidRPr="00EE15F1" w:rsidRDefault="00EE15F1" w:rsidP="00EE15F1">
      <w:pPr>
        <w:spacing w:beforeLines="1" w:afterLines="1"/>
        <w:rPr>
          <w:rFonts w:ascii="Times" w:hAnsi="Times" w:cs="Times New Roman"/>
          <w:sz w:val="20"/>
          <w:szCs w:val="20"/>
          <w:lang w:val="en-AU"/>
        </w:rPr>
      </w:pPr>
      <w:r w:rsidRPr="00EE15F1">
        <w:rPr>
          <w:rFonts w:ascii="Arial" w:hAnsi="Arial" w:cs="Times New Roman"/>
          <w:sz w:val="20"/>
          <w:szCs w:val="20"/>
          <w:lang/>
        </w:rPr>
        <w:t>Attended by:  </w:t>
      </w:r>
    </w:p>
    <w:p w:rsidR="00EE15F1" w:rsidRDefault="00EE15F1" w:rsidP="00EE15F1">
      <w:pPr>
        <w:spacing w:beforeLines="1" w:afterLines="1"/>
        <w:rPr>
          <w:rFonts w:ascii="Arial" w:hAnsi="Arial" w:cs="Times New Roman"/>
          <w:sz w:val="20"/>
          <w:szCs w:val="20"/>
          <w:lang/>
        </w:rPr>
      </w:pPr>
      <w:r w:rsidRPr="00EE15F1">
        <w:rPr>
          <w:rFonts w:ascii="Arial" w:hAnsi="Arial" w:cs="Times New Roman"/>
          <w:sz w:val="20"/>
          <w:szCs w:val="20"/>
          <w:lang/>
        </w:rPr>
        <w:t>T. R.Welberry (alternate to J.W. White) &amp; S. R.Hall (Australia) Hui Liu (alternate to F.-M. Miao) (China) S.P. Sen Gupta (India) N. Kasai &amp; J. Harada(Japan) W.T. Robinson (New Zealand) Anwar ul Haq (Pakistan) R. Gunawardane (Sri Lanka) Yu Wang (Taiwan) Phathana Phavanantha (Thailand) Altai Hussain (Bangladesh) Lecong Dzuong (Vietnam) L.L. Koh (Singapore) Observer: Lu-Hua Lai</w:t>
      </w:r>
    </w:p>
    <w:p w:rsidR="00EE15F1" w:rsidRPr="00EE15F1" w:rsidRDefault="00EE15F1" w:rsidP="00EE15F1">
      <w:pPr>
        <w:spacing w:beforeLines="1" w:afterLines="1"/>
        <w:rPr>
          <w:rFonts w:ascii="Times" w:hAnsi="Times" w:cs="Times New Roman"/>
          <w:sz w:val="20"/>
          <w:szCs w:val="20"/>
          <w:lang w:val="en-AU"/>
        </w:rPr>
      </w:pPr>
    </w:p>
    <w:p w:rsidR="00EE15F1" w:rsidRPr="00EE15F1" w:rsidRDefault="00EE15F1" w:rsidP="00EE15F1">
      <w:pPr>
        <w:spacing w:beforeLines="1" w:afterLines="1"/>
        <w:rPr>
          <w:rFonts w:ascii="Times" w:hAnsi="Times" w:cs="Times New Roman"/>
          <w:sz w:val="20"/>
          <w:szCs w:val="20"/>
          <w:lang w:val="en-AU"/>
        </w:rPr>
      </w:pPr>
      <w:r w:rsidRPr="00EE15F1">
        <w:rPr>
          <w:rFonts w:ascii="Arial" w:hAnsi="Arial" w:cs="Times New Roman"/>
          <w:b/>
          <w:sz w:val="20"/>
          <w:szCs w:val="20"/>
          <w:lang/>
        </w:rPr>
        <w:t>Item 1</w:t>
      </w:r>
      <w:r w:rsidRPr="00EE15F1">
        <w:rPr>
          <w:rFonts w:ascii="Arial" w:hAnsi="Arial" w:cs="Times New Roman"/>
          <w:sz w:val="20"/>
          <w:szCs w:val="20"/>
          <w:lang/>
        </w:rPr>
        <w:t>.Confirmation of the Minutes of the July 1990 Meeting.</w:t>
      </w:r>
    </w:p>
    <w:p w:rsidR="00EE15F1" w:rsidRDefault="00EE15F1" w:rsidP="00EE15F1">
      <w:pPr>
        <w:spacing w:beforeLines="1" w:afterLines="1"/>
        <w:rPr>
          <w:rFonts w:ascii="Arial" w:hAnsi="Arial" w:cs="Times New Roman"/>
          <w:sz w:val="20"/>
          <w:szCs w:val="20"/>
          <w:lang/>
        </w:rPr>
      </w:pPr>
      <w:r w:rsidRPr="00EE15F1">
        <w:rPr>
          <w:rFonts w:ascii="Arial" w:hAnsi="Arial" w:cs="Times New Roman"/>
          <w:sz w:val="20"/>
          <w:szCs w:val="20"/>
          <w:lang/>
        </w:rPr>
        <w:t>Some corrections on typing errors Passed with no comments.</w:t>
      </w:r>
    </w:p>
    <w:p w:rsidR="00EE15F1" w:rsidRPr="00EE15F1" w:rsidRDefault="00EE15F1" w:rsidP="00EE15F1">
      <w:pPr>
        <w:spacing w:beforeLines="1" w:afterLines="1"/>
        <w:rPr>
          <w:rFonts w:ascii="Times" w:hAnsi="Times" w:cs="Times New Roman"/>
          <w:sz w:val="20"/>
          <w:szCs w:val="20"/>
          <w:lang w:val="en-AU"/>
        </w:rPr>
      </w:pPr>
    </w:p>
    <w:p w:rsidR="00EE15F1" w:rsidRPr="00EE15F1" w:rsidRDefault="00EE15F1" w:rsidP="00EE15F1">
      <w:pPr>
        <w:spacing w:beforeLines="1" w:afterLines="1"/>
        <w:rPr>
          <w:rFonts w:ascii="Times" w:hAnsi="Times" w:cs="Times New Roman"/>
          <w:sz w:val="20"/>
          <w:szCs w:val="20"/>
          <w:lang w:val="en-AU"/>
        </w:rPr>
      </w:pPr>
      <w:r w:rsidRPr="00EE15F1">
        <w:rPr>
          <w:rFonts w:ascii="Arial" w:hAnsi="Arial" w:cs="Times New Roman"/>
          <w:b/>
          <w:sz w:val="20"/>
          <w:szCs w:val="20"/>
          <w:lang/>
        </w:rPr>
        <w:t>Item 2</w:t>
      </w:r>
      <w:r w:rsidRPr="00EE15F1">
        <w:rPr>
          <w:rFonts w:ascii="Arial" w:hAnsi="Arial" w:cs="Times New Roman"/>
          <w:sz w:val="20"/>
          <w:szCs w:val="20"/>
          <w:lang/>
        </w:rPr>
        <w:t>.Reports of the Executives for AsCA'92</w:t>
      </w:r>
    </w:p>
    <w:p w:rsidR="00EE15F1" w:rsidRPr="00EE15F1" w:rsidRDefault="00EE15F1" w:rsidP="00EE15F1">
      <w:pPr>
        <w:spacing w:beforeLines="1" w:afterLines="1"/>
        <w:rPr>
          <w:rFonts w:ascii="Times" w:hAnsi="Times" w:cs="Times New Roman"/>
          <w:sz w:val="20"/>
          <w:szCs w:val="20"/>
          <w:lang w:val="en-AU"/>
        </w:rPr>
      </w:pPr>
      <w:r w:rsidRPr="00EE15F1">
        <w:rPr>
          <w:rFonts w:ascii="Arial" w:hAnsi="Arial" w:cs="Times New Roman"/>
          <w:sz w:val="20"/>
          <w:szCs w:val="20"/>
          <w:lang/>
        </w:rPr>
        <w:t>Prof. Syd Hall reported on behalf of the organizing committee and program committee that the choice of Singapore for our first AsCA meeting was made during last council meeting in Bordeaux. The time and duration of the meeting was also more or less decided in that meeting. The original plan was to accommodate attendances up to 250 people at reasonable cost. The budget would be financed jointly by the Crystallographic Society of Japan(CrSJ) and the Society of Crystallographers in Australia. (SCA). After enormous effort were made by professors Syd Hall, Ted Maslen, Hiroo Hashizume and L.L. Koh, the cost of this meeting was kept at lowest possible. As for the budget, it looks okay so far, the detail book keeping will be made after the meeting. We believe that there will be some money left for the society. Thanks to IUCr to provide the support for young scientists, the total amount is US$ 7500 which supports13 people from various countries other than Japan &amp; Australia. The Crystallographic Society of Japan provides funds for 20 Japanese students and the Society of Crystallographers in Australia provides fund for 10 Australian students.</w:t>
      </w:r>
    </w:p>
    <w:p w:rsidR="00EE15F1" w:rsidRPr="00EE15F1" w:rsidRDefault="00EE15F1" w:rsidP="00EE15F1">
      <w:pPr>
        <w:spacing w:beforeLines="1" w:afterLines="1"/>
        <w:rPr>
          <w:rFonts w:ascii="Times" w:hAnsi="Times" w:cs="Times New Roman"/>
          <w:sz w:val="20"/>
          <w:szCs w:val="20"/>
          <w:lang w:val="en-AU"/>
        </w:rPr>
      </w:pPr>
      <w:r w:rsidRPr="00EE15F1">
        <w:rPr>
          <w:rFonts w:ascii="Arial" w:hAnsi="Arial" w:cs="Times New Roman"/>
          <w:sz w:val="20"/>
          <w:szCs w:val="20"/>
          <w:lang/>
        </w:rPr>
        <w:t> </w:t>
      </w:r>
    </w:p>
    <w:p w:rsidR="00EE15F1" w:rsidRDefault="00EE15F1" w:rsidP="00EE15F1">
      <w:pPr>
        <w:spacing w:beforeLines="1" w:afterLines="1"/>
        <w:rPr>
          <w:rFonts w:ascii="Arial" w:hAnsi="Arial" w:cs="Times New Roman"/>
          <w:sz w:val="20"/>
          <w:szCs w:val="20"/>
          <w:lang/>
        </w:rPr>
      </w:pPr>
      <w:r w:rsidRPr="00EE15F1">
        <w:rPr>
          <w:rFonts w:ascii="Arial" w:hAnsi="Arial" w:cs="Times New Roman"/>
          <w:sz w:val="20"/>
          <w:szCs w:val="20"/>
          <w:lang/>
        </w:rPr>
        <w:t>Then Prof. Koh reports on behalf of local committee. They were helping the organizing committee to search for suitable location for this AsCA meeting and to negotiate with the locals, finding contractors for poster boards; helping on the visa applications, dealing with the local immigration officers etc. Also forming local committee to organize the local manpower team. Someone raises the question of why not held the meeting in National University of Singapore (NUS)? Prof. Koh answered that since NUS is located outside the city, the transportation and the food catering would be a problem. The participants of this meeting are 318 members and 32 accompany members which gives a total of350. It is far beyond what was expected.</w:t>
      </w:r>
    </w:p>
    <w:p w:rsidR="00EE15F1" w:rsidRPr="00EE15F1" w:rsidRDefault="00EE15F1" w:rsidP="00EE15F1">
      <w:pPr>
        <w:spacing w:beforeLines="1" w:afterLines="1"/>
        <w:rPr>
          <w:rFonts w:ascii="Times" w:hAnsi="Times" w:cs="Times New Roman"/>
          <w:sz w:val="20"/>
          <w:szCs w:val="20"/>
          <w:lang w:val="en-AU"/>
        </w:rPr>
      </w:pPr>
    </w:p>
    <w:p w:rsidR="00EE15F1" w:rsidRPr="00EE15F1" w:rsidRDefault="00EE15F1" w:rsidP="00EE15F1">
      <w:pPr>
        <w:spacing w:beforeLines="1" w:afterLines="1"/>
        <w:rPr>
          <w:rFonts w:ascii="Times" w:hAnsi="Times" w:cs="Times New Roman"/>
          <w:sz w:val="20"/>
          <w:szCs w:val="20"/>
          <w:lang w:val="en-AU"/>
        </w:rPr>
      </w:pPr>
      <w:r w:rsidRPr="00EE15F1">
        <w:rPr>
          <w:rFonts w:ascii="Arial" w:hAnsi="Arial" w:cs="Times New Roman"/>
          <w:b/>
          <w:sz w:val="20"/>
          <w:szCs w:val="20"/>
          <w:lang/>
        </w:rPr>
        <w:t>Item 3</w:t>
      </w:r>
      <w:r w:rsidRPr="00EE15F1">
        <w:rPr>
          <w:rFonts w:ascii="Arial" w:hAnsi="Arial" w:cs="Times New Roman"/>
          <w:sz w:val="20"/>
          <w:szCs w:val="20"/>
          <w:lang/>
        </w:rPr>
        <w:t>.Financial Reports</w:t>
      </w:r>
    </w:p>
    <w:p w:rsidR="00EE15F1" w:rsidRDefault="00EE15F1" w:rsidP="00EE15F1">
      <w:pPr>
        <w:spacing w:beforeLines="1" w:afterLines="1"/>
        <w:rPr>
          <w:rFonts w:ascii="Arial" w:hAnsi="Arial" w:cs="Times New Roman"/>
          <w:sz w:val="20"/>
          <w:szCs w:val="20"/>
          <w:lang/>
        </w:rPr>
      </w:pPr>
      <w:r w:rsidRPr="00EE15F1">
        <w:rPr>
          <w:rFonts w:ascii="Arial" w:hAnsi="Arial" w:cs="Times New Roman"/>
          <w:sz w:val="20"/>
          <w:szCs w:val="20"/>
          <w:lang/>
        </w:rPr>
        <w:t>Prof Yu Wang first aplolgized for not being kept the AsCA account up todate. However she promised to give a full report in next council meeting . There are accounts in Australian and Singapore currencies in bank of Westpac, Australia. There is also a Japanese account in Japan where all the expenses for newsletters are withdrawn from. So far according to the record, we have 3250 A$ in the account. The 1991 and 1992 membership fee will be collected after this meeting.</w:t>
      </w:r>
    </w:p>
    <w:p w:rsidR="00EE15F1" w:rsidRPr="00EE15F1" w:rsidRDefault="00EE15F1" w:rsidP="00EE15F1">
      <w:pPr>
        <w:spacing w:beforeLines="1" w:afterLines="1"/>
        <w:rPr>
          <w:rFonts w:ascii="Times" w:hAnsi="Times" w:cs="Times New Roman"/>
          <w:sz w:val="20"/>
          <w:szCs w:val="20"/>
          <w:lang w:val="en-AU"/>
        </w:rPr>
      </w:pPr>
    </w:p>
    <w:p w:rsidR="00EE15F1" w:rsidRPr="00EE15F1" w:rsidRDefault="00EE15F1" w:rsidP="00EE15F1">
      <w:pPr>
        <w:spacing w:beforeLines="1" w:afterLines="1"/>
        <w:rPr>
          <w:rFonts w:ascii="Times" w:hAnsi="Times" w:cs="Times New Roman"/>
          <w:sz w:val="20"/>
          <w:szCs w:val="20"/>
          <w:lang w:val="en-AU"/>
        </w:rPr>
      </w:pPr>
      <w:r w:rsidRPr="00EE15F1">
        <w:rPr>
          <w:rFonts w:ascii="Arial" w:hAnsi="Arial" w:cs="Times New Roman"/>
          <w:b/>
          <w:sz w:val="20"/>
          <w:szCs w:val="20"/>
          <w:lang/>
        </w:rPr>
        <w:t>Item 4.</w:t>
      </w:r>
    </w:p>
    <w:p w:rsidR="00EE15F1" w:rsidRPr="00EE15F1" w:rsidRDefault="00EE15F1" w:rsidP="00EE15F1">
      <w:pPr>
        <w:spacing w:beforeLines="1" w:afterLines="1"/>
        <w:rPr>
          <w:rFonts w:ascii="Times" w:hAnsi="Times" w:cs="Times New Roman"/>
          <w:sz w:val="20"/>
          <w:szCs w:val="20"/>
          <w:lang w:val="en-AU"/>
        </w:rPr>
      </w:pPr>
      <w:r w:rsidRPr="00EE15F1">
        <w:rPr>
          <w:rFonts w:ascii="Arial" w:hAnsi="Arial" w:cs="Times New Roman"/>
          <w:sz w:val="20"/>
          <w:szCs w:val="20"/>
          <w:lang/>
        </w:rPr>
        <w:t>Dr. Hui Liu &amp; Dr. Lu-Hua Lai showed some slides of the conference site of IUCr XVI in Beijing. The big lecture hall can provide 2500 seats. There are other ten or more lecture halls which can cope with 60-300 people each. The hotel next to it has more than 1000 rooms.</w:t>
      </w:r>
    </w:p>
    <w:p w:rsidR="00EE15F1" w:rsidRPr="00EE15F1" w:rsidRDefault="00EE15F1" w:rsidP="00EE15F1">
      <w:pPr>
        <w:spacing w:beforeLines="1" w:afterLines="1"/>
        <w:rPr>
          <w:rFonts w:ascii="Times" w:hAnsi="Times" w:cs="Times New Roman"/>
          <w:sz w:val="20"/>
          <w:szCs w:val="20"/>
          <w:lang w:val="en-AU"/>
        </w:rPr>
      </w:pPr>
      <w:r w:rsidRPr="00EE15F1">
        <w:rPr>
          <w:rFonts w:ascii="Arial" w:hAnsi="Arial" w:cs="Times New Roman"/>
          <w:b/>
          <w:sz w:val="20"/>
          <w:szCs w:val="20"/>
          <w:lang/>
        </w:rPr>
        <w:t>Item 5.</w:t>
      </w:r>
      <w:r w:rsidRPr="00EE15F1">
        <w:rPr>
          <w:rFonts w:ascii="Times" w:hAnsi="Times" w:cs="Times New Roman"/>
          <w:sz w:val="20"/>
          <w:szCs w:val="20"/>
          <w:lang w:val="en-AU"/>
        </w:rPr>
        <w:t xml:space="preserve"> </w:t>
      </w:r>
      <w:r w:rsidRPr="00EE15F1">
        <w:rPr>
          <w:rFonts w:ascii="Arial" w:hAnsi="Arial" w:cs="Times New Roman"/>
          <w:sz w:val="20"/>
          <w:szCs w:val="20"/>
          <w:lang/>
        </w:rPr>
        <w:t>Other business</w:t>
      </w:r>
    </w:p>
    <w:p w:rsidR="00EE15F1" w:rsidRPr="00EE15F1" w:rsidRDefault="00EE15F1" w:rsidP="00EE15F1">
      <w:pPr>
        <w:spacing w:beforeLines="1" w:afterLines="1"/>
        <w:rPr>
          <w:rFonts w:ascii="Times" w:hAnsi="Times" w:cs="Times New Roman"/>
          <w:sz w:val="20"/>
          <w:szCs w:val="20"/>
          <w:lang w:val="en-AU"/>
        </w:rPr>
      </w:pPr>
      <w:r w:rsidRPr="00EE15F1">
        <w:rPr>
          <w:rFonts w:ascii="Arial" w:hAnsi="Arial" w:cs="Times New Roman"/>
          <w:sz w:val="20"/>
          <w:szCs w:val="20"/>
          <w:lang/>
        </w:rPr>
        <w:t>It was decided that AsCA meeting should be continued in the future and will be held once every three years . The location of the meeting should be chosen at the central Asian region. The valid international conference status should be pursued.</w:t>
      </w:r>
    </w:p>
    <w:p w:rsidR="00EE15F1" w:rsidRPr="00EE15F1" w:rsidRDefault="00EE15F1" w:rsidP="00EE15F1">
      <w:pPr>
        <w:spacing w:beforeLines="1" w:afterLines="1"/>
        <w:rPr>
          <w:rFonts w:ascii="Times" w:hAnsi="Times" w:cs="Times New Roman"/>
          <w:sz w:val="20"/>
          <w:szCs w:val="20"/>
          <w:lang w:val="en-AU"/>
        </w:rPr>
      </w:pPr>
      <w:r w:rsidRPr="00EE15F1">
        <w:rPr>
          <w:rFonts w:ascii="Arial" w:hAnsi="Arial" w:cs="Times New Roman"/>
          <w:sz w:val="20"/>
          <w:szCs w:val="20"/>
          <w:lang/>
        </w:rPr>
        <w:t> </w:t>
      </w:r>
    </w:p>
    <w:p w:rsidR="00EE15F1" w:rsidRPr="00EE15F1" w:rsidRDefault="00EE15F1" w:rsidP="00EE15F1">
      <w:pPr>
        <w:spacing w:beforeLines="1" w:afterLines="1"/>
        <w:rPr>
          <w:rFonts w:ascii="Times" w:hAnsi="Times" w:cs="Times New Roman"/>
          <w:sz w:val="20"/>
          <w:szCs w:val="20"/>
          <w:lang w:val="en-AU"/>
        </w:rPr>
      </w:pPr>
      <w:r w:rsidRPr="00EE15F1">
        <w:rPr>
          <w:rFonts w:ascii="Arial" w:hAnsi="Arial" w:cs="Times New Roman"/>
          <w:sz w:val="20"/>
          <w:szCs w:val="20"/>
          <w:lang/>
        </w:rPr>
        <w:t> </w:t>
      </w:r>
    </w:p>
    <w:p w:rsidR="005B79A6" w:rsidRPr="00EE15F1" w:rsidRDefault="00EE15F1" w:rsidP="00EE15F1">
      <w:pPr>
        <w:spacing w:beforeLines="1" w:afterLines="1"/>
        <w:rPr>
          <w:rFonts w:ascii="Times" w:hAnsi="Times" w:cs="Times New Roman"/>
          <w:sz w:val="20"/>
          <w:szCs w:val="20"/>
          <w:lang w:val="en-AU"/>
        </w:rPr>
      </w:pPr>
      <w:r w:rsidRPr="00EE15F1">
        <w:rPr>
          <w:rFonts w:ascii="Arial" w:hAnsi="Arial" w:cs="Times New Roman"/>
          <w:sz w:val="20"/>
          <w:szCs w:val="20"/>
          <w:lang/>
        </w:rPr>
        <w:t>The meeting was closed at 20:00.</w:t>
      </w:r>
    </w:p>
    <w:sectPr w:rsidR="005B79A6" w:rsidRPr="00EE15F1" w:rsidSect="00B012A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E15F1"/>
    <w:rsid w:val="00EE15F1"/>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2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trPr>
      <w:hidden/>
    </w:trPr>
  </w:style>
  <w:style w:type="numbering" w:default="1" w:styleId="NoList">
    <w:name w:val="No List"/>
    <w:semiHidden/>
    <w:unhideWhenUsed/>
  </w:style>
  <w:style w:type="paragraph" w:styleId="NormalWeb">
    <w:name w:val="Normal (Web)"/>
    <w:basedOn w:val="Normal"/>
    <w:uiPriority w:val="99"/>
    <w:rsid w:val="00EE15F1"/>
    <w:pPr>
      <w:spacing w:beforeLines="1" w:afterLines="1"/>
    </w:pPr>
    <w:rPr>
      <w:rFonts w:ascii="Times" w:hAnsi="Times" w:cs="Times New Roman"/>
      <w:sz w:val="20"/>
      <w:szCs w:val="20"/>
      <w:lang w:val="en-AU"/>
    </w:rPr>
  </w:style>
  <w:style w:type="character" w:styleId="Strong">
    <w:name w:val="Strong"/>
    <w:basedOn w:val="DefaultParagraphFont"/>
    <w:uiPriority w:val="22"/>
    <w:rsid w:val="00EE15F1"/>
    <w:rPr>
      <w:b/>
    </w:rPr>
  </w:style>
  <w:style w:type="character" w:customStyle="1" w:styleId="spelle">
    <w:name w:val="spelle"/>
    <w:basedOn w:val="DefaultParagraphFont"/>
    <w:rsid w:val="00EE15F1"/>
  </w:style>
  <w:style w:type="character" w:customStyle="1" w:styleId="grame">
    <w:name w:val="grame"/>
    <w:basedOn w:val="DefaultParagraphFont"/>
    <w:rsid w:val="00EE15F1"/>
  </w:style>
  <w:style w:type="paragraph" w:customStyle="1" w:styleId="fr1">
    <w:name w:val="fr1"/>
    <w:basedOn w:val="Normal"/>
    <w:rsid w:val="00EE15F1"/>
    <w:pPr>
      <w:spacing w:beforeLines="1" w:afterLines="1"/>
    </w:pPr>
    <w:rPr>
      <w:rFonts w:ascii="Times" w:hAnsi="Times"/>
      <w:sz w:val="20"/>
      <w:szCs w:val="20"/>
      <w:lang w:val="en-AU"/>
    </w:rPr>
  </w:style>
  <w:style w:type="character" w:styleId="Hyperlink">
    <w:name w:val="Hyperlink"/>
    <w:basedOn w:val="DefaultParagraphFont"/>
    <w:uiPriority w:val="99"/>
    <w:rsid w:val="00EE15F1"/>
    <w:rPr>
      <w:color w:val="0000FF"/>
      <w:u w:val="single"/>
    </w:rPr>
  </w:style>
  <w:style w:type="character" w:styleId="FollowedHyperlink">
    <w:name w:val="FollowedHyperlink"/>
    <w:basedOn w:val="DefaultParagraphFont"/>
    <w:uiPriority w:val="99"/>
    <w:rsid w:val="00EE15F1"/>
    <w:rPr>
      <w:color w:val="0000FF"/>
      <w:u w:val="single"/>
    </w:rPr>
  </w:style>
</w:styles>
</file>

<file path=word/webSettings.xml><?xml version="1.0" encoding="utf-8"?>
<w:webSettings xmlns:r="http://schemas.openxmlformats.org/officeDocument/2006/relationships" xmlns:w="http://schemas.openxmlformats.org/wordprocessingml/2006/main">
  <w:divs>
    <w:div w:id="2001273275">
      <w:bodyDiv w:val="1"/>
      <w:marLeft w:val="0"/>
      <w:marRight w:val="0"/>
      <w:marTop w:val="0"/>
      <w:marBottom w:val="0"/>
      <w:divBdr>
        <w:top w:val="none" w:sz="0" w:space="0" w:color="auto"/>
        <w:left w:val="none" w:sz="0" w:space="0" w:color="auto"/>
        <w:bottom w:val="none" w:sz="0" w:space="0" w:color="auto"/>
        <w:right w:val="none" w:sz="0" w:space="0" w:color="auto"/>
      </w:divBdr>
      <w:divsChild>
        <w:div w:id="1459110416">
          <w:marLeft w:val="0"/>
          <w:marRight w:val="0"/>
          <w:marTop w:val="0"/>
          <w:marBottom w:val="0"/>
          <w:divBdr>
            <w:top w:val="none" w:sz="0" w:space="0" w:color="auto"/>
            <w:left w:val="none" w:sz="0" w:space="0" w:color="auto"/>
            <w:bottom w:val="none" w:sz="0" w:space="0" w:color="auto"/>
            <w:right w:val="none" w:sz="0" w:space="0" w:color="auto"/>
          </w:divBdr>
          <w:divsChild>
            <w:div w:id="1215048192">
              <w:marLeft w:val="0"/>
              <w:marRight w:val="0"/>
              <w:marTop w:val="0"/>
              <w:marBottom w:val="0"/>
              <w:divBdr>
                <w:top w:val="none" w:sz="0" w:space="0" w:color="auto"/>
                <w:left w:val="none" w:sz="0" w:space="0" w:color="auto"/>
                <w:bottom w:val="none" w:sz="0" w:space="0" w:color="auto"/>
                <w:right w:val="none" w:sz="0" w:space="0" w:color="auto"/>
              </w:divBdr>
              <w:divsChild>
                <w:div w:id="20228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Antaria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dc:creator>
  <cp:keywords/>
  <cp:lastModifiedBy>Anne Hall</cp:lastModifiedBy>
  <cp:revision>1</cp:revision>
  <dcterms:created xsi:type="dcterms:W3CDTF">2013-10-30T07:03:00Z</dcterms:created>
  <dcterms:modified xsi:type="dcterms:W3CDTF">2013-10-30T07:07:00Z</dcterms:modified>
</cp:coreProperties>
</file>